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Rule="auto"/>
        <w:rPr>
          <w:b w:val="1"/>
          <w:color w:val="666666"/>
          <w:sz w:val="21"/>
          <w:szCs w:val="21"/>
        </w:rPr>
      </w:pPr>
      <w:r w:rsidDel="00000000" w:rsidR="00000000" w:rsidRPr="00000000">
        <w:rPr>
          <w:b w:val="1"/>
          <w:color w:val="666666"/>
          <w:sz w:val="21"/>
          <w:szCs w:val="21"/>
          <w:rtl w:val="0"/>
        </w:rPr>
        <w:t xml:space="preserve">PŘÍLOHA Č. 2 - FORMULÁŘ PRO ODSTOUPENÍ OD SMLOUVY</w:t>
      </w:r>
    </w:p>
    <w:p w:rsidR="00000000" w:rsidDel="00000000" w:rsidP="00000000" w:rsidRDefault="00000000" w:rsidRPr="00000000" w14:paraId="00000002">
      <w:pPr>
        <w:shd w:fill="ffffff" w:val="clear"/>
        <w:spacing w:after="280" w:lineRule="auto"/>
        <w:rPr>
          <w:color w:val="666666"/>
          <w:sz w:val="21"/>
          <w:szCs w:val="21"/>
        </w:rPr>
      </w:pPr>
      <w:r w:rsidDel="00000000" w:rsidR="00000000" w:rsidRPr="00000000">
        <w:rPr>
          <w:b w:val="1"/>
          <w:color w:val="666666"/>
          <w:sz w:val="21"/>
          <w:szCs w:val="21"/>
          <w:rtl w:val="0"/>
        </w:rPr>
        <w:t xml:space="preserve">Adresát:  </w:t>
      </w:r>
      <w:r w:rsidDel="00000000" w:rsidR="00000000" w:rsidRPr="00000000">
        <w:rPr>
          <w:color w:val="666666"/>
          <w:sz w:val="21"/>
          <w:szCs w:val="21"/>
          <w:rtl w:val="0"/>
        </w:rPr>
        <w:t xml:space="preserve">Společnost BakuraLab s.r.o., IČO:21591334 , e-mail: info@bakuralab.cz, telefon: 771 161 686; 608 870 901; 777 789 002</w:t>
      </w:r>
    </w:p>
    <w:p w:rsidR="00000000" w:rsidDel="00000000" w:rsidP="00000000" w:rsidRDefault="00000000" w:rsidRPr="00000000" w14:paraId="00000003">
      <w:pPr>
        <w:shd w:fill="ffffff" w:val="clear"/>
        <w:spacing w:after="280" w:lineRule="auto"/>
        <w:rPr>
          <w:color w:val="666666"/>
          <w:sz w:val="21"/>
          <w:szCs w:val="21"/>
        </w:rPr>
      </w:pPr>
      <w:r w:rsidDel="00000000" w:rsidR="00000000" w:rsidRPr="00000000">
        <w:rPr>
          <w:b w:val="1"/>
          <w:color w:val="666666"/>
          <w:sz w:val="21"/>
          <w:szCs w:val="21"/>
          <w:rtl w:val="0"/>
        </w:rPr>
        <w:t xml:space="preserve">Adresa provozovny:  </w:t>
      </w:r>
      <w:r w:rsidDel="00000000" w:rsidR="00000000" w:rsidRPr="00000000">
        <w:rPr>
          <w:color w:val="666666"/>
          <w:sz w:val="21"/>
          <w:szCs w:val="21"/>
          <w:rtl w:val="0"/>
        </w:rPr>
        <w:t xml:space="preserve">Prokopa Diviše 1830/27, Most 43401 </w:t>
      </w:r>
    </w:p>
    <w:p w:rsidR="00000000" w:rsidDel="00000000" w:rsidP="00000000" w:rsidRDefault="00000000" w:rsidRPr="00000000" w14:paraId="00000004">
      <w:pPr>
        <w:shd w:fill="ffffff" w:val="clear"/>
        <w:spacing w:after="280" w:lineRule="auto"/>
        <w:rPr>
          <w:b w:val="1"/>
          <w:color w:val="666666"/>
          <w:sz w:val="21"/>
          <w:szCs w:val="21"/>
        </w:rPr>
      </w:pPr>
      <w:r w:rsidDel="00000000" w:rsidR="00000000" w:rsidRPr="00000000">
        <w:rPr>
          <w:b w:val="1"/>
          <w:color w:val="666666"/>
          <w:sz w:val="21"/>
          <w:szCs w:val="21"/>
          <w:rtl w:val="0"/>
        </w:rPr>
        <w:t xml:space="preserve">Tímto prohlašuji, že odstupuji od Smlouvy:</w:t>
      </w:r>
    </w:p>
    <w:tbl>
      <w:tblPr>
        <w:tblStyle w:val="Table1"/>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gridCol w:w="60"/>
        <w:tblGridChange w:id="0">
          <w:tblGrid>
            <w:gridCol w:w="8700"/>
            <w:gridCol w:w="60"/>
          </w:tblGrid>
        </w:tblGridChange>
      </w:tblGrid>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5">
            <w:pPr>
              <w:spacing w:after="280" w:lineRule="auto"/>
              <w:rPr>
                <w:color w:val="666666"/>
                <w:sz w:val="21"/>
                <w:szCs w:val="21"/>
              </w:rPr>
            </w:pPr>
            <w:r w:rsidDel="00000000" w:rsidR="00000000" w:rsidRPr="00000000">
              <w:rPr>
                <w:color w:val="666666"/>
                <w:sz w:val="21"/>
                <w:szCs w:val="21"/>
                <w:rtl w:val="0"/>
              </w:rPr>
              <w:t xml:space="preserve">Datum uzavření Smlouvy: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6">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7">
            <w:pPr>
              <w:spacing w:after="280" w:lineRule="auto"/>
              <w:rPr>
                <w:color w:val="666666"/>
                <w:sz w:val="21"/>
                <w:szCs w:val="21"/>
              </w:rPr>
            </w:pPr>
            <w:r w:rsidDel="00000000" w:rsidR="00000000" w:rsidRPr="00000000">
              <w:rPr>
                <w:color w:val="666666"/>
                <w:sz w:val="21"/>
                <w:szCs w:val="21"/>
                <w:rtl w:val="0"/>
              </w:rPr>
              <w:t xml:space="preserve">Jméno a příjmení:</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8">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9">
            <w:pPr>
              <w:spacing w:after="280" w:lineRule="auto"/>
              <w:rPr>
                <w:color w:val="666666"/>
                <w:sz w:val="21"/>
                <w:szCs w:val="21"/>
              </w:rPr>
            </w:pPr>
            <w:r w:rsidDel="00000000" w:rsidR="00000000" w:rsidRPr="00000000">
              <w:rPr>
                <w:color w:val="666666"/>
                <w:sz w:val="21"/>
                <w:szCs w:val="21"/>
                <w:rtl w:val="0"/>
              </w:rPr>
              <w:t xml:space="preserve">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A">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B">
            <w:pPr>
              <w:spacing w:after="280" w:lineRule="auto"/>
              <w:rPr>
                <w:color w:val="666666"/>
                <w:sz w:val="21"/>
                <w:szCs w:val="21"/>
              </w:rPr>
            </w:pPr>
            <w:r w:rsidDel="00000000" w:rsidR="00000000" w:rsidRPr="00000000">
              <w:rPr>
                <w:color w:val="666666"/>
                <w:sz w:val="21"/>
                <w:szCs w:val="21"/>
                <w:rtl w:val="0"/>
              </w:rPr>
              <w:t xml:space="preserve">E-mailová 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C">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D">
            <w:pPr>
              <w:spacing w:after="280" w:lineRule="auto"/>
              <w:rPr>
                <w:color w:val="666666"/>
                <w:sz w:val="21"/>
                <w:szCs w:val="21"/>
              </w:rPr>
            </w:pPr>
            <w:r w:rsidDel="00000000" w:rsidR="00000000" w:rsidRPr="00000000">
              <w:rPr>
                <w:color w:val="666666"/>
                <w:sz w:val="21"/>
                <w:szCs w:val="21"/>
                <w:rtl w:val="0"/>
              </w:rPr>
              <w:t xml:space="preserve">Specifikace Zboží, kterého se Smlouva týká:</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75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F">
            <w:pPr>
              <w:spacing w:after="280" w:lineRule="auto"/>
              <w:rPr>
                <w:color w:val="666666"/>
                <w:sz w:val="21"/>
                <w:szCs w:val="21"/>
              </w:rPr>
            </w:pPr>
            <w:r w:rsidDel="00000000" w:rsidR="00000000" w:rsidRPr="00000000">
              <w:rPr>
                <w:color w:val="666666"/>
                <w:sz w:val="21"/>
                <w:szCs w:val="21"/>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0">
            <w:pPr>
              <w:spacing w:after="280" w:lineRule="auto"/>
              <w:rPr>
                <w:color w:val="666666"/>
                <w:sz w:val="21"/>
                <w:szCs w:val="21"/>
              </w:rPr>
            </w:pPr>
            <w:r w:rsidDel="00000000" w:rsidR="00000000" w:rsidRPr="00000000">
              <w:rPr>
                <w:color w:val="666666"/>
                <w:sz w:val="21"/>
                <w:szCs w:val="21"/>
                <w:rtl w:val="0"/>
              </w:rPr>
              <w:t xml:space="preserve"> </w:t>
            </w:r>
          </w:p>
        </w:tc>
      </w:tr>
    </w:tbl>
    <w:p w:rsidR="00000000" w:rsidDel="00000000" w:rsidP="00000000" w:rsidRDefault="00000000" w:rsidRPr="00000000" w14:paraId="00000011">
      <w:pPr>
        <w:shd w:fill="ffffff" w:val="clear"/>
        <w:spacing w:after="280" w:lineRule="auto"/>
        <w:rPr>
          <w:color w:val="666666"/>
          <w:sz w:val="21"/>
          <w:szCs w:val="21"/>
        </w:rPr>
      </w:pPr>
      <w:r w:rsidDel="00000000" w:rsidR="00000000" w:rsidRPr="00000000">
        <w:rPr>
          <w:color w:val="666666"/>
          <w:sz w:val="21"/>
          <w:szCs w:val="21"/>
          <w:rtl w:val="0"/>
        </w:rPr>
        <w:t xml:space="preserve"> Je-li kupující spotřebitelem má právo v případě, že objednal zboží prostřednictvím e-shopu ve vlastnictví Společnost Bakura Lab s.r.o., IČO:21591334 , Ke kostelu 223, 43401 Most-Vtelno zapsaná C 52143/KSUL Krajský soud v Ústí nad Labem,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00000" w:rsidDel="00000000" w:rsidP="00000000" w:rsidRDefault="00000000" w:rsidRPr="00000000" w14:paraId="00000012">
      <w:pPr>
        <w:shd w:fill="ffffff" w:val="clear"/>
        <w:spacing w:after="280" w:lineRule="auto"/>
        <w:rPr>
          <w:color w:val="666666"/>
          <w:sz w:val="21"/>
          <w:szCs w:val="21"/>
        </w:rPr>
      </w:pPr>
      <w:r w:rsidDel="00000000" w:rsidR="00000000" w:rsidRPr="00000000">
        <w:rPr>
          <w:color w:val="666666"/>
          <w:sz w:val="21"/>
          <w:szCs w:val="21"/>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3">
      <w:pPr>
        <w:shd w:fill="ffffff" w:val="clear"/>
        <w:spacing w:after="280" w:lineRule="auto"/>
        <w:rPr>
          <w:color w:val="666666"/>
          <w:sz w:val="21"/>
          <w:szCs w:val="21"/>
        </w:rPr>
      </w:pPr>
      <w:r w:rsidDel="00000000" w:rsidR="00000000" w:rsidRPr="00000000">
        <w:rPr>
          <w:color w:val="666666"/>
          <w:sz w:val="21"/>
          <w:szCs w:val="21"/>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4">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15">
      <w:pPr>
        <w:shd w:fill="ffffff" w:val="clear"/>
        <w:spacing w:after="280" w:lineRule="auto"/>
        <w:rPr>
          <w:color w:val="666666"/>
          <w:sz w:val="21"/>
          <w:szCs w:val="21"/>
        </w:rPr>
      </w:pPr>
      <w:r w:rsidDel="00000000" w:rsidR="00000000" w:rsidRPr="00000000">
        <w:rPr>
          <w:color w:val="666666"/>
          <w:sz w:val="21"/>
          <w:szCs w:val="21"/>
          <w:rtl w:val="0"/>
        </w:rPr>
        <w:t xml:space="preserve">Datum:</w:t>
      </w:r>
    </w:p>
    <w:p w:rsidR="00000000" w:rsidDel="00000000" w:rsidP="00000000" w:rsidRDefault="00000000" w:rsidRPr="00000000" w14:paraId="00000016">
      <w:pPr>
        <w:shd w:fill="ffffff" w:val="clear"/>
        <w:spacing w:after="280" w:lineRule="auto"/>
        <w:rPr/>
      </w:pPr>
      <w:r w:rsidDel="00000000" w:rsidR="00000000" w:rsidRPr="00000000">
        <w:rPr>
          <w:color w:val="666666"/>
          <w:sz w:val="21"/>
          <w:szCs w:val="21"/>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